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C1F517">
      <w:pPr>
        <w:jc w:val="center"/>
        <w:rPr>
          <w:rStyle w:val="5"/>
          <w:rFonts w:hint="eastAsia" w:cs="Times New Roman"/>
          <w:bCs w:val="0"/>
          <w:szCs w:val="24"/>
          <w:lang w:val="en-US" w:eastAsia="zh-CN"/>
        </w:rPr>
      </w:pPr>
      <w:bookmarkStart w:id="0" w:name="_GoBack"/>
      <w:r>
        <w:rPr>
          <w:rStyle w:val="5"/>
          <w:rFonts w:hint="eastAsia" w:cs="Times New Roman"/>
          <w:bCs w:val="0"/>
          <w:szCs w:val="24"/>
          <w:lang w:val="en-US" w:eastAsia="zh-CN"/>
        </w:rPr>
        <w:t>腹腔镜系统</w:t>
      </w:r>
      <w:bookmarkEnd w:id="0"/>
      <w:r>
        <w:rPr>
          <w:rStyle w:val="5"/>
          <w:rFonts w:hint="eastAsia" w:cs="Times New Roman"/>
          <w:bCs w:val="0"/>
          <w:szCs w:val="24"/>
          <w:lang w:val="en-US" w:eastAsia="zh-CN"/>
        </w:rPr>
        <w:t>基本需求</w:t>
      </w:r>
    </w:p>
    <w:p w14:paraId="58DF3F82">
      <w:pPr>
        <w:keepNext w:val="0"/>
        <w:keepLines w:val="0"/>
        <w:widowControl/>
        <w:numPr>
          <w:numId w:val="0"/>
        </w:numPr>
        <w:suppressLineNumbers w:val="0"/>
        <w:jc w:val="both"/>
        <w:textAlignment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一、主要用途：</w:t>
      </w:r>
    </w:p>
    <w:p w14:paraId="319D023A">
      <w:pPr>
        <w:ind w:firstLine="560" w:firstLineChars="200"/>
        <w:jc w:val="left"/>
        <w:rPr>
          <w:rFonts w:hint="default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主要用于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肝胆外科肝癌切除、肝部分切除、肝移植精准界定肿瘤边界，评估剩余肝组织血供，确保血管吻合通畅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；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胃肠外科胃癌、结直肠癌根治术彻底清扫淋巴结，评估吻合口血运，降低吻合口漏风险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；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泌尿外科肾部分切除术清晰显示肾血管分布，在切除病变时最大限度保留健康肾单位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；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妇科子宫内膜癌分期手术、子宫肌瘤剔除精准切除病灶，清晰辨识盆腔淋巴结及重要神经血管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；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胸外科肺癌切除、食管癌手术用于肺段切除的边界界定和淋巴结清扫导航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等</w:t>
      </w:r>
    </w:p>
    <w:p w14:paraId="1D804EB2">
      <w:pPr>
        <w:keepNext w:val="0"/>
        <w:keepLines w:val="0"/>
        <w:widowControl/>
        <w:numPr>
          <w:ilvl w:val="0"/>
          <w:numId w:val="1"/>
        </w:numPr>
        <w:suppressLineNumbers w:val="0"/>
        <w:ind w:leftChars="0"/>
        <w:jc w:val="both"/>
        <w:textAlignment w:val="center"/>
        <w:rPr>
          <w:rFonts w:hint="eastAsia" w:ascii="方正仿宋_GBK" w:hAnsi="方正仿宋_GBK" w:eastAsia="方正仿宋_GBK" w:cs="方正仿宋_GBK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基本需求：</w:t>
      </w:r>
    </w:p>
    <w:p w14:paraId="5933F78B">
      <w:pPr>
        <w:numPr>
          <w:ilvl w:val="0"/>
          <w:numId w:val="2"/>
        </w:num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大景深，大市场角，具备单机双镜联合功能，主机模块化，可以根据不同科室，不同术式进行自由搭配。搭载不同模块可以兼容硬镜，软镜，3D鼻内镜和3D外视镜。</w:t>
      </w:r>
    </w:p>
    <w:p w14:paraId="215A5EBD">
      <w:pPr>
        <w:numPr>
          <w:ilvl w:val="0"/>
          <w:numId w:val="2"/>
        </w:numPr>
        <w:ind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具备3D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4K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及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荧光三合一功能，具备影像增强功能：无需额外增加光源，利用光谱过滤原理，有针对性地进行暗处增亮，增强不同层次的对比度，对粘膜下血管网进行深度透视，对早期肿瘤进行诊断；</w:t>
      </w:r>
    </w:p>
    <w:p w14:paraId="5D860EDF">
      <w:pPr>
        <w:numPr>
          <w:ilvl w:val="0"/>
          <w:numId w:val="2"/>
        </w:numPr>
        <w:ind w:left="0" w:leftChars="0"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摄像主机具备多种显示模式，包括2D模式，3D模式，2D旋转模式，3D模式下360旋转，支持多科室ICG荧光镜</w:t>
      </w:r>
      <w:r>
        <w:rPr>
          <w:rFonts w:hint="eastAsia" w:asciiTheme="minorEastAsia" w:hAnsi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等</w:t>
      </w: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。</w:t>
      </w:r>
    </w:p>
    <w:p w14:paraId="72A29695">
      <w:pPr>
        <w:numPr>
          <w:ilvl w:val="0"/>
          <w:numId w:val="2"/>
        </w:numPr>
        <w:ind w:left="0" w:leftChars="0" w:firstLine="560" w:firstLineChars="200"/>
        <w:jc w:val="left"/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要求具备其他相应临床所需必备功能等。</w:t>
      </w:r>
    </w:p>
    <w:p w14:paraId="7A8DD023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>基本配置：</w:t>
      </w:r>
    </w:p>
    <w:p w14:paraId="0FB5160C">
      <w:pPr>
        <w:numPr>
          <w:ilvl w:val="0"/>
          <w:numId w:val="3"/>
        </w:numPr>
        <w:ind w:leftChars="0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合一主机、模块、三合一摄像头、三合一医用显示器、荧光冷光源、气腹机、导光束、台车、器械。</w:t>
      </w:r>
    </w:p>
    <w:p w14:paraId="683C5055">
      <w:pPr>
        <w:numPr>
          <w:ilvl w:val="0"/>
          <w:numId w:val="3"/>
        </w:numPr>
        <w:ind w:leftChars="0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其他正常须配套的设备、工具、附件、耗材及相应配套服务</w:t>
      </w:r>
    </w:p>
    <w:p w14:paraId="6C33DF17"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备注：院内调研基本需求仅做市场调研论证用，允许负偏离，需提供正负偏离表，最终参数以公开招标为准。</w:t>
      </w:r>
    </w:p>
    <w:p w14:paraId="40AE760C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0C4868C-DD4A-4493-9CE1-39E6A7BD552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D0CB231-6142-48C0-AAED-E492838D33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536B7597-0826-47C4-BDFC-701BED4C8F4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0F7232CE-7B79-49FB-8356-4A05B32B5121}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9A9779"/>
    <w:multiLevelType w:val="singleLevel"/>
    <w:tmpl w:val="A19A977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97B6F05"/>
    <w:multiLevelType w:val="singleLevel"/>
    <w:tmpl w:val="797B6F0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FBC53EF"/>
    <w:multiLevelType w:val="singleLevel"/>
    <w:tmpl w:val="7FBC53E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37F89"/>
    <w:rsid w:val="006E05BE"/>
    <w:rsid w:val="010D7DD7"/>
    <w:rsid w:val="019C1EEA"/>
    <w:rsid w:val="01BB5A85"/>
    <w:rsid w:val="02072A78"/>
    <w:rsid w:val="02BE582C"/>
    <w:rsid w:val="02F56D74"/>
    <w:rsid w:val="03B66504"/>
    <w:rsid w:val="03D746CC"/>
    <w:rsid w:val="05C649F8"/>
    <w:rsid w:val="06237F89"/>
    <w:rsid w:val="070457D8"/>
    <w:rsid w:val="0AB319EF"/>
    <w:rsid w:val="0B30303F"/>
    <w:rsid w:val="0EB21FBD"/>
    <w:rsid w:val="0FC41FA8"/>
    <w:rsid w:val="0FDF6DE2"/>
    <w:rsid w:val="0FFE370C"/>
    <w:rsid w:val="106317C1"/>
    <w:rsid w:val="10AD6EE0"/>
    <w:rsid w:val="10C009C2"/>
    <w:rsid w:val="11BF336F"/>
    <w:rsid w:val="136A2E67"/>
    <w:rsid w:val="148B7538"/>
    <w:rsid w:val="1609105D"/>
    <w:rsid w:val="168E50BE"/>
    <w:rsid w:val="174A7237"/>
    <w:rsid w:val="17E07B9B"/>
    <w:rsid w:val="18995F8D"/>
    <w:rsid w:val="1A3B730B"/>
    <w:rsid w:val="1B682381"/>
    <w:rsid w:val="1BE55780"/>
    <w:rsid w:val="1C0C0F5F"/>
    <w:rsid w:val="1C7B7E93"/>
    <w:rsid w:val="1CB533A4"/>
    <w:rsid w:val="1E01086B"/>
    <w:rsid w:val="1E4D585F"/>
    <w:rsid w:val="1F925C1F"/>
    <w:rsid w:val="21817CF9"/>
    <w:rsid w:val="21C67E02"/>
    <w:rsid w:val="27B33C90"/>
    <w:rsid w:val="27BF77CD"/>
    <w:rsid w:val="29253660"/>
    <w:rsid w:val="295201CD"/>
    <w:rsid w:val="2A262D63"/>
    <w:rsid w:val="2A2C0A1E"/>
    <w:rsid w:val="2C42277B"/>
    <w:rsid w:val="2CD258AD"/>
    <w:rsid w:val="2EFC30B5"/>
    <w:rsid w:val="2FA614E7"/>
    <w:rsid w:val="2FE37DD1"/>
    <w:rsid w:val="3A7D77A0"/>
    <w:rsid w:val="3B5322AF"/>
    <w:rsid w:val="3B5B1163"/>
    <w:rsid w:val="3C920BB5"/>
    <w:rsid w:val="3D1C4922"/>
    <w:rsid w:val="3DA212CB"/>
    <w:rsid w:val="3F966C0E"/>
    <w:rsid w:val="3FA806EF"/>
    <w:rsid w:val="3FBB0422"/>
    <w:rsid w:val="409E3FCC"/>
    <w:rsid w:val="41281AE7"/>
    <w:rsid w:val="416C231C"/>
    <w:rsid w:val="437C611B"/>
    <w:rsid w:val="44760DBC"/>
    <w:rsid w:val="45594965"/>
    <w:rsid w:val="46207231"/>
    <w:rsid w:val="47226FD9"/>
    <w:rsid w:val="47E04ECA"/>
    <w:rsid w:val="48643D4D"/>
    <w:rsid w:val="4C2061DD"/>
    <w:rsid w:val="4C364D68"/>
    <w:rsid w:val="4C6B4F7E"/>
    <w:rsid w:val="4D695962"/>
    <w:rsid w:val="4FC7696F"/>
    <w:rsid w:val="5209326F"/>
    <w:rsid w:val="56334D5F"/>
    <w:rsid w:val="580469B3"/>
    <w:rsid w:val="59D979CB"/>
    <w:rsid w:val="5A3E3CD2"/>
    <w:rsid w:val="5B340EDD"/>
    <w:rsid w:val="607C7302"/>
    <w:rsid w:val="62157A0E"/>
    <w:rsid w:val="62BD2580"/>
    <w:rsid w:val="62E418BB"/>
    <w:rsid w:val="652C12F7"/>
    <w:rsid w:val="65640A91"/>
    <w:rsid w:val="665F56FC"/>
    <w:rsid w:val="665F671D"/>
    <w:rsid w:val="66DC0AFB"/>
    <w:rsid w:val="68B97345"/>
    <w:rsid w:val="693410C2"/>
    <w:rsid w:val="6F631DB9"/>
    <w:rsid w:val="72730565"/>
    <w:rsid w:val="730E028E"/>
    <w:rsid w:val="73FC458A"/>
    <w:rsid w:val="773A78A3"/>
    <w:rsid w:val="7A174DF6"/>
    <w:rsid w:val="7A7B26AD"/>
    <w:rsid w:val="7EA63A70"/>
    <w:rsid w:val="7F01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="260" w:beforeLines="0" w:after="260" w:afterLines="0" w:line="413" w:lineRule="auto"/>
      <w:ind w:firstLine="628"/>
      <w:jc w:val="center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525</Characters>
  <Lines>0</Lines>
  <Paragraphs>0</Paragraphs>
  <TotalTime>2</TotalTime>
  <ScaleCrop>false</ScaleCrop>
  <LinksUpToDate>false</LinksUpToDate>
  <CharactersWithSpaces>525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2026-02-04T17:46:00Z</dcterms:created>
  <dc:creator>SAMSEE</dc:creator>
  <cp:lastModifiedBy>：</cp:lastModifiedBy>
  <dcterms:modified xsi:type="dcterms:W3CDTF">2026-02-12T07:33:49Z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86ACF0E0C485427F85D0A77D8D6B2EBB_11</vt:lpwstr>
  </property>
  <property fmtid="{D5CDD505-2E9C-101B-9397-08002B2CF9AE}" pid="4" name="KSOTemplateDocerSaveRecord">
    <vt:lpwstr>eyJoZGlkIjoiZmE5OGU1ZTdlZTFkNGEyNmJlODJlMmIwMWM3Yjc2NTEiLCJ1c2VySWQiOiIzOTcxNjI0NzQifQ==</vt:lpwstr>
  </property>
</Properties>
</file>